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65E4" w:rsidRDefault="005C7AD4">
      <w:pPr>
        <w:spacing w:after="4" w:line="240" w:lineRule="auto"/>
        <w:ind w:right="-15"/>
        <w:jc w:val="left"/>
      </w:pPr>
      <w:r>
        <w:rPr>
          <w:b/>
        </w:rPr>
        <w:t>Найменува</w:t>
      </w:r>
      <w:r>
        <w:t>н</w:t>
      </w:r>
      <w:r>
        <w:rPr>
          <w:b/>
        </w:rPr>
        <w:t xml:space="preserve">ня замовника:  </w:t>
      </w:r>
    </w:p>
    <w:p w:rsidR="00153227" w:rsidRDefault="00153227">
      <w:r>
        <w:t xml:space="preserve">Комунальне </w:t>
      </w:r>
      <w:r w:rsidR="005C7AD4">
        <w:t>підприємство</w:t>
      </w:r>
      <w:r>
        <w:t xml:space="preserve"> «Волинська обласна лікарня «</w:t>
      </w:r>
      <w:proofErr w:type="spellStart"/>
      <w:r>
        <w:t>Хоспіс</w:t>
      </w:r>
      <w:proofErr w:type="spellEnd"/>
      <w:r>
        <w:t xml:space="preserve">» </w:t>
      </w:r>
      <w:proofErr w:type="spellStart"/>
      <w:r>
        <w:t>м.Ковель</w:t>
      </w:r>
      <w:proofErr w:type="spellEnd"/>
      <w:r>
        <w:t xml:space="preserve">» </w:t>
      </w:r>
    </w:p>
    <w:p w:rsidR="000465E4" w:rsidRDefault="00153227">
      <w:r>
        <w:t xml:space="preserve">Волинської обласної ради </w:t>
      </w:r>
      <w:r w:rsidR="005C7AD4">
        <w:t xml:space="preserve"> </w:t>
      </w:r>
    </w:p>
    <w:p w:rsidR="000465E4" w:rsidRDefault="005C7AD4">
      <w:pPr>
        <w:spacing w:after="17" w:line="240" w:lineRule="auto"/>
        <w:ind w:left="262" w:firstLine="0"/>
        <w:jc w:val="left"/>
      </w:pPr>
      <w:r>
        <w:rPr>
          <w:sz w:val="10"/>
        </w:rPr>
        <w:t xml:space="preserve"> </w:t>
      </w:r>
    </w:p>
    <w:p w:rsidR="000465E4" w:rsidRDefault="005C7AD4">
      <w:pPr>
        <w:spacing w:after="4" w:line="240" w:lineRule="auto"/>
        <w:ind w:right="-15"/>
        <w:jc w:val="left"/>
      </w:pPr>
      <w:r>
        <w:rPr>
          <w:b/>
        </w:rPr>
        <w:t>Код згідно з ЄДРПОУ замовника:</w:t>
      </w:r>
      <w:r w:rsidR="00153227">
        <w:t xml:space="preserve"> 41181019</w:t>
      </w:r>
    </w:p>
    <w:p w:rsidR="000465E4" w:rsidRDefault="005C7AD4">
      <w:pPr>
        <w:spacing w:after="31" w:line="240" w:lineRule="auto"/>
        <w:ind w:left="262" w:firstLine="0"/>
        <w:jc w:val="left"/>
      </w:pPr>
      <w:r>
        <w:t xml:space="preserve"> </w:t>
      </w:r>
    </w:p>
    <w:p w:rsidR="000465E4" w:rsidRDefault="005C7AD4">
      <w:pPr>
        <w:ind w:right="2955"/>
      </w:pPr>
      <w:r>
        <w:rPr>
          <w:b/>
        </w:rPr>
        <w:t xml:space="preserve">Місцезнаходження замовника:  </w:t>
      </w:r>
      <w:r w:rsidR="00153227">
        <w:t>вул. Богдана Хмельницького,17</w:t>
      </w:r>
      <w:r>
        <w:t xml:space="preserve"> </w:t>
      </w:r>
      <w:proofErr w:type="spellStart"/>
      <w:r>
        <w:t>м.Ковель</w:t>
      </w:r>
      <w:proofErr w:type="spellEnd"/>
      <w:r w:rsidR="00153227">
        <w:t>, Волинська обл., Україна, 45002</w:t>
      </w:r>
      <w:r>
        <w:t xml:space="preserve">  </w:t>
      </w:r>
    </w:p>
    <w:p w:rsidR="000465E4" w:rsidRDefault="005C7AD4">
      <w:pPr>
        <w:spacing w:after="30" w:line="240" w:lineRule="auto"/>
        <w:ind w:left="262" w:firstLine="0"/>
        <w:jc w:val="left"/>
      </w:pPr>
      <w:r>
        <w:t xml:space="preserve"> </w:t>
      </w:r>
    </w:p>
    <w:p w:rsidR="000465E4" w:rsidRDefault="005C7AD4">
      <w:pPr>
        <w:spacing w:after="4" w:line="240" w:lineRule="auto"/>
        <w:ind w:right="-15"/>
        <w:jc w:val="left"/>
      </w:pPr>
      <w:r>
        <w:rPr>
          <w:b/>
        </w:rPr>
        <w:t xml:space="preserve">Категорія замовника: </w:t>
      </w:r>
    </w:p>
    <w:p w:rsidR="000465E4" w:rsidRDefault="005C7AD4">
      <w:r>
        <w:t xml:space="preserve">Юридична особа, яка забезпечує потреби держави або територіальної громади </w:t>
      </w:r>
    </w:p>
    <w:p w:rsidR="000465E4" w:rsidRDefault="005C7AD4">
      <w:pPr>
        <w:spacing w:after="0" w:line="240" w:lineRule="auto"/>
        <w:ind w:left="262" w:firstLine="0"/>
        <w:jc w:val="left"/>
      </w:pPr>
      <w:r>
        <w:t xml:space="preserve"> </w:t>
      </w:r>
    </w:p>
    <w:p w:rsidR="000465E4" w:rsidRDefault="005C7AD4">
      <w:pPr>
        <w:spacing w:after="0" w:line="240" w:lineRule="auto"/>
        <w:ind w:left="262" w:firstLine="0"/>
        <w:jc w:val="left"/>
      </w:pPr>
      <w:r>
        <w:t xml:space="preserve"> </w:t>
      </w:r>
    </w:p>
    <w:p w:rsidR="000465E4" w:rsidRDefault="005C7AD4">
      <w:pPr>
        <w:spacing w:after="30" w:line="240" w:lineRule="auto"/>
        <w:ind w:left="262" w:firstLine="0"/>
        <w:jc w:val="left"/>
      </w:pPr>
      <w:r>
        <w:t xml:space="preserve"> </w:t>
      </w:r>
    </w:p>
    <w:p w:rsidR="000465E4" w:rsidRDefault="005C7AD4">
      <w:pPr>
        <w:spacing w:after="40" w:line="240" w:lineRule="auto"/>
        <w:ind w:left="0" w:firstLine="0"/>
        <w:jc w:val="center"/>
      </w:pPr>
      <w:r>
        <w:rPr>
          <w:b/>
        </w:rPr>
        <w:t xml:space="preserve">ОБГРУНТУВАННЯ </w:t>
      </w:r>
    </w:p>
    <w:p w:rsidR="00AE3616" w:rsidRDefault="005C7AD4">
      <w:pPr>
        <w:spacing w:after="0"/>
        <w:ind w:left="849" w:right="475" w:firstLine="0"/>
        <w:jc w:val="center"/>
      </w:pPr>
      <w:r>
        <w:t xml:space="preserve">Технічних та якісних характеристик, розміру бюджетного призначення,  </w:t>
      </w:r>
    </w:p>
    <w:p w:rsidR="000465E4" w:rsidRDefault="005C7AD4">
      <w:pPr>
        <w:spacing w:after="0"/>
        <w:ind w:left="849" w:right="475" w:firstLine="0"/>
        <w:jc w:val="center"/>
      </w:pPr>
      <w:r>
        <w:t xml:space="preserve">очікуваної вартості предмета закупівлі: </w:t>
      </w:r>
    </w:p>
    <w:p w:rsidR="00CF015F" w:rsidRDefault="00CF015F">
      <w:pPr>
        <w:spacing w:after="0"/>
        <w:ind w:left="849" w:right="475" w:firstLine="0"/>
        <w:jc w:val="center"/>
      </w:pPr>
    </w:p>
    <w:p w:rsidR="000465E4" w:rsidRPr="00CF015F" w:rsidRDefault="005C7AD4">
      <w:pPr>
        <w:spacing w:after="0" w:line="240" w:lineRule="auto"/>
        <w:ind w:left="0" w:firstLine="0"/>
        <w:jc w:val="center"/>
        <w:rPr>
          <w:i/>
        </w:rPr>
      </w:pPr>
      <w:r>
        <w:t xml:space="preserve"> </w:t>
      </w:r>
      <w:r w:rsidR="00CF015F" w:rsidRPr="00CF015F">
        <w:rPr>
          <w:i/>
        </w:rPr>
        <w:t>(оприлюднюється на виконання постанови КМУ № 710 від 11.10.2016 року «Про ефективне використання державних коштів» (зі змінами))</w:t>
      </w:r>
    </w:p>
    <w:p w:rsidR="00CF015F" w:rsidRDefault="00CF015F">
      <w:pPr>
        <w:spacing w:after="0" w:line="240" w:lineRule="auto"/>
        <w:ind w:left="0" w:firstLine="0"/>
        <w:jc w:val="center"/>
      </w:pPr>
    </w:p>
    <w:p w:rsidR="002C6F78" w:rsidRPr="002C6F78" w:rsidRDefault="002C6F78" w:rsidP="002C6F78">
      <w:pPr>
        <w:spacing w:after="0" w:line="240" w:lineRule="auto"/>
        <w:ind w:left="0" w:firstLine="0"/>
        <w:rPr>
          <w:bCs/>
        </w:rPr>
      </w:pPr>
      <w:r w:rsidRPr="002C6F78">
        <w:rPr>
          <w:bCs/>
        </w:rPr>
        <w:t>Цегла керамічна М100, рядова, повнотіла, F15, 250х120х65мм, червона, Цемент (портландцемент марка М-500)</w:t>
      </w:r>
    </w:p>
    <w:p w:rsidR="00AE3616" w:rsidRPr="002C6F78" w:rsidRDefault="00AE3616" w:rsidP="002C6F78">
      <w:pPr>
        <w:spacing w:after="0" w:line="240" w:lineRule="auto"/>
        <w:ind w:left="0" w:firstLine="0"/>
      </w:pPr>
    </w:p>
    <w:p w:rsidR="000465E4" w:rsidRDefault="005C7AD4">
      <w:pPr>
        <w:spacing w:after="4" w:line="240" w:lineRule="auto"/>
        <w:ind w:right="-15"/>
        <w:jc w:val="left"/>
      </w:pPr>
      <w:r>
        <w:rPr>
          <w:b/>
        </w:rPr>
        <w:t xml:space="preserve">Вид та ідентифікатор процедури закупівлі:  </w:t>
      </w:r>
    </w:p>
    <w:p w:rsidR="000465E4" w:rsidRDefault="00153227">
      <w:r>
        <w:t xml:space="preserve">Запит </w:t>
      </w:r>
      <w:r w:rsidR="005C7AD4">
        <w:t xml:space="preserve">ціни </w:t>
      </w:r>
      <w:r>
        <w:t xml:space="preserve">пропозицій </w:t>
      </w:r>
      <w:r w:rsidR="005C7AD4">
        <w:t>ID:</w:t>
      </w:r>
      <w:r w:rsidR="002C6F78" w:rsidRPr="002C6F78">
        <w:t xml:space="preserve">    UA-2024-08-19-010673-a</w:t>
      </w:r>
    </w:p>
    <w:p w:rsidR="000465E4" w:rsidRDefault="005C7AD4">
      <w:pPr>
        <w:spacing w:after="18" w:line="240" w:lineRule="auto"/>
        <w:ind w:left="262" w:firstLine="0"/>
        <w:jc w:val="left"/>
      </w:pPr>
      <w:r>
        <w:t xml:space="preserve"> </w:t>
      </w:r>
    </w:p>
    <w:p w:rsidR="00153227" w:rsidRDefault="005C7AD4">
      <w:r>
        <w:rPr>
          <w:b/>
        </w:rPr>
        <w:t xml:space="preserve">Обсяги:  </w:t>
      </w:r>
      <w:r w:rsidR="002E159F">
        <w:t>1</w:t>
      </w:r>
      <w:r w:rsidR="005464DC">
        <w:t xml:space="preserve"> найменування.</w:t>
      </w:r>
    </w:p>
    <w:p w:rsidR="002E159F" w:rsidRDefault="002E159F">
      <w:r>
        <w:t>З</w:t>
      </w:r>
      <w:r w:rsidRPr="002E159F">
        <w:t>агальний обсяг закупівлі відповідно до наявної потреби</w:t>
      </w:r>
      <w:r>
        <w:t xml:space="preserve"> на 2024р</w:t>
      </w:r>
      <w:r w:rsidRPr="002E159F">
        <w:t>.</w:t>
      </w:r>
    </w:p>
    <w:p w:rsidR="005C7116" w:rsidRDefault="005C7116" w:rsidP="002C6F78">
      <w:pPr>
        <w:ind w:left="0" w:firstLine="0"/>
      </w:pPr>
    </w:p>
    <w:p w:rsidR="00153227" w:rsidRDefault="005C7AD4">
      <w:pPr>
        <w:rPr>
          <w:b/>
        </w:rPr>
      </w:pPr>
      <w:r>
        <w:rPr>
          <w:b/>
        </w:rPr>
        <w:t xml:space="preserve">Очікувана вартість, розмір бюджетного призначення та джерело фінансування: </w:t>
      </w:r>
    </w:p>
    <w:p w:rsidR="00153227" w:rsidRDefault="002E159F">
      <w:r>
        <w:t>40590</w:t>
      </w:r>
      <w:r w:rsidR="005C7116">
        <w:t>,00</w:t>
      </w:r>
      <w:r w:rsidR="005C7AD4">
        <w:t xml:space="preserve"> грн. –</w:t>
      </w:r>
      <w:r>
        <w:t xml:space="preserve">  добровільні кошти</w:t>
      </w:r>
      <w:r w:rsidR="005464DC">
        <w:t>.</w:t>
      </w:r>
    </w:p>
    <w:p w:rsidR="00603C02" w:rsidRDefault="00603C02"/>
    <w:p w:rsidR="002F65FB" w:rsidRPr="002F65FB" w:rsidRDefault="005C7AD4" w:rsidP="002F65FB">
      <w:pPr>
        <w:spacing w:after="0" w:line="240" w:lineRule="auto"/>
        <w:rPr>
          <w:szCs w:val="24"/>
        </w:rPr>
      </w:pPr>
      <w:r>
        <w:t xml:space="preserve">Для визначення очікуваної вартості предмета закупівлі з метою дотримання принципів здійснення </w:t>
      </w:r>
      <w:proofErr w:type="spellStart"/>
      <w:r>
        <w:t>закупівель</w:t>
      </w:r>
      <w:proofErr w:type="spellEnd"/>
      <w:r>
        <w:t xml:space="preserve">, зокрема максимальної економії та ефективності, було попередньо здійснено моніторинг </w:t>
      </w:r>
      <w:r w:rsidR="002F65FB" w:rsidRPr="002F65FB">
        <w:rPr>
          <w:szCs w:val="24"/>
        </w:rPr>
        <w:t>ринкових цін з допомогою міжнародної комп'ютерної мережі Інтернет, в тому числі, на основі комерційних пропозицій та попередніх укладених договорів.</w:t>
      </w:r>
    </w:p>
    <w:p w:rsidR="000465E4" w:rsidRDefault="000465E4" w:rsidP="00186A29">
      <w:pPr>
        <w:spacing w:after="21" w:line="240" w:lineRule="auto"/>
        <w:ind w:left="0" w:firstLine="0"/>
        <w:jc w:val="left"/>
      </w:pPr>
    </w:p>
    <w:p w:rsidR="00AE18F7" w:rsidRPr="00AE3616" w:rsidRDefault="005C7AD4" w:rsidP="00AE3616">
      <w:pPr>
        <w:spacing w:after="4" w:line="240" w:lineRule="auto"/>
        <w:ind w:right="-15"/>
        <w:jc w:val="center"/>
        <w:rPr>
          <w:b/>
          <w:sz w:val="22"/>
        </w:rPr>
      </w:pPr>
      <w:r w:rsidRPr="00153227">
        <w:rPr>
          <w:b/>
          <w:sz w:val="22"/>
        </w:rPr>
        <w:t>Технічні та якісні характеристики:</w:t>
      </w:r>
    </w:p>
    <w:p w:rsidR="00AE18F7" w:rsidRDefault="00AE3616" w:rsidP="00AE18F7">
      <w:pPr>
        <w:spacing w:after="46" w:line="240" w:lineRule="auto"/>
        <w:ind w:left="-5" w:right="-15"/>
        <w:rPr>
          <w:sz w:val="22"/>
        </w:rPr>
      </w:pPr>
      <w:r>
        <w:rPr>
          <w:b/>
        </w:rPr>
        <w:t>Обсяги: 2</w:t>
      </w:r>
      <w:r w:rsidR="00AE18F7">
        <w:rPr>
          <w:b/>
        </w:rPr>
        <w:t xml:space="preserve"> найменування</w:t>
      </w:r>
    </w:p>
    <w:tbl>
      <w:tblPr>
        <w:tblStyle w:val="TableGrid"/>
        <w:tblW w:w="9904" w:type="dxa"/>
        <w:tblInd w:w="9" w:type="dxa"/>
        <w:tblCellMar>
          <w:top w:w="58" w:type="dxa"/>
          <w:left w:w="111" w:type="dxa"/>
          <w:right w:w="115" w:type="dxa"/>
        </w:tblCellMar>
        <w:tblLook w:val="04A0" w:firstRow="1" w:lastRow="0" w:firstColumn="1" w:lastColumn="0" w:noHBand="0" w:noVBand="1"/>
      </w:tblPr>
      <w:tblGrid>
        <w:gridCol w:w="654"/>
        <w:gridCol w:w="3438"/>
        <w:gridCol w:w="2693"/>
        <w:gridCol w:w="1406"/>
        <w:gridCol w:w="1713"/>
      </w:tblGrid>
      <w:tr w:rsidR="00AE18F7" w:rsidTr="00AE3616">
        <w:trPr>
          <w:trHeight w:val="760"/>
        </w:trPr>
        <w:tc>
          <w:tcPr>
            <w:tcW w:w="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E18F7" w:rsidRDefault="00AE18F7">
            <w:pPr>
              <w:ind w:left="46" w:hanging="31"/>
            </w:pPr>
            <w:r>
              <w:t>№ з/ п</w:t>
            </w:r>
          </w:p>
        </w:tc>
        <w:tc>
          <w:tcPr>
            <w:tcW w:w="3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E18F7" w:rsidRDefault="006D4BD9" w:rsidP="006D4BD9">
            <w:pPr>
              <w:ind w:left="247" w:firstLine="0"/>
              <w:jc w:val="center"/>
            </w:pPr>
            <w:r>
              <w:t xml:space="preserve">Конкретна назва </w:t>
            </w:r>
            <w:r w:rsidR="00AE18F7">
              <w:t>предмета закупівлі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E18F7" w:rsidRDefault="006D4BD9" w:rsidP="006D4BD9">
            <w:pPr>
              <w:jc w:val="center"/>
            </w:pPr>
            <w:r>
              <w:t>Назва та опис</w:t>
            </w:r>
          </w:p>
        </w:tc>
        <w:tc>
          <w:tcPr>
            <w:tcW w:w="14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E18F7" w:rsidRDefault="00AE18F7" w:rsidP="006D4BD9">
            <w:pPr>
              <w:jc w:val="center"/>
            </w:pPr>
            <w:r>
              <w:t>Одинця виміру</w:t>
            </w:r>
          </w:p>
        </w:tc>
        <w:tc>
          <w:tcPr>
            <w:tcW w:w="1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E18F7" w:rsidRDefault="006D4BD9" w:rsidP="006D4BD9">
            <w:pPr>
              <w:jc w:val="center"/>
            </w:pPr>
            <w:r>
              <w:t>Кількість</w:t>
            </w:r>
          </w:p>
        </w:tc>
      </w:tr>
      <w:tr w:rsidR="00AE18F7" w:rsidTr="00AE3616">
        <w:trPr>
          <w:trHeight w:val="1800"/>
        </w:trPr>
        <w:tc>
          <w:tcPr>
            <w:tcW w:w="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E18F7" w:rsidRDefault="00603C02" w:rsidP="002E759F">
            <w:pPr>
              <w:ind w:left="0" w:firstLine="0"/>
            </w:pPr>
            <w:r>
              <w:t>1.</w:t>
            </w:r>
          </w:p>
        </w:tc>
        <w:tc>
          <w:tcPr>
            <w:tcW w:w="3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E3616" w:rsidRDefault="00AE3616" w:rsidP="00AE3616">
            <w:pPr>
              <w:ind w:left="15"/>
            </w:pPr>
          </w:p>
          <w:p w:rsidR="00186A29" w:rsidRDefault="00603C02" w:rsidP="00AE3616">
            <w:pPr>
              <w:ind w:left="15"/>
            </w:pPr>
            <w:r w:rsidRPr="00603C02">
              <w:t>Цегла керамічна М100, рядова, повнотіла, F15, 250х120х65мм, червона.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03C02" w:rsidRDefault="00603C02" w:rsidP="00603C02">
            <w:pPr>
              <w:ind w:left="10" w:right="49"/>
            </w:pPr>
            <w:r>
              <w:t xml:space="preserve">Колір </w:t>
            </w:r>
            <w:r>
              <w:tab/>
              <w:t>червоний</w:t>
            </w:r>
          </w:p>
          <w:p w:rsidR="00603C02" w:rsidRDefault="00603C02" w:rsidP="00603C02">
            <w:pPr>
              <w:ind w:left="10" w:right="49"/>
            </w:pPr>
            <w:r>
              <w:t xml:space="preserve">Відповідність стандарту </w:t>
            </w:r>
            <w:r>
              <w:tab/>
              <w:t>ДСТУ Б В.2.7-61:2008</w:t>
            </w:r>
          </w:p>
          <w:p w:rsidR="00603C02" w:rsidRDefault="00603C02" w:rsidP="00603C02">
            <w:pPr>
              <w:ind w:left="10" w:right="49"/>
            </w:pPr>
            <w:r>
              <w:t xml:space="preserve">Морозостійкість </w:t>
            </w:r>
            <w:r>
              <w:t>F15</w:t>
            </w:r>
          </w:p>
          <w:p w:rsidR="00603C02" w:rsidRDefault="00603C02" w:rsidP="00603C02">
            <w:pPr>
              <w:ind w:left="10" w:right="49"/>
            </w:pPr>
            <w:r>
              <w:t xml:space="preserve">Розміри </w:t>
            </w:r>
            <w:r>
              <w:t>250х120х65 мм (одинарна)</w:t>
            </w:r>
          </w:p>
          <w:p w:rsidR="00603C02" w:rsidRDefault="00603C02" w:rsidP="00603C02">
            <w:pPr>
              <w:ind w:left="10" w:right="49"/>
            </w:pPr>
            <w:r>
              <w:t xml:space="preserve">Марка міцності </w:t>
            </w:r>
            <w:r>
              <w:tab/>
              <w:t>М 100</w:t>
            </w:r>
          </w:p>
          <w:p w:rsidR="00603C02" w:rsidRDefault="00603C02" w:rsidP="00603C02">
            <w:pPr>
              <w:ind w:left="10" w:right="49"/>
            </w:pPr>
            <w:r>
              <w:t xml:space="preserve">Тип </w:t>
            </w:r>
            <w:r>
              <w:tab/>
              <w:t>повнотіла</w:t>
            </w:r>
          </w:p>
          <w:p w:rsidR="00603C02" w:rsidRDefault="00603C02" w:rsidP="00603C02">
            <w:pPr>
              <w:ind w:left="10" w:right="49"/>
            </w:pPr>
            <w:r>
              <w:lastRenderedPageBreak/>
              <w:t xml:space="preserve">Призначення </w:t>
            </w:r>
            <w:r>
              <w:tab/>
              <w:t>рядова (Р)</w:t>
            </w:r>
          </w:p>
          <w:p w:rsidR="00AE3616" w:rsidRDefault="00603C02" w:rsidP="00603C02">
            <w:pPr>
              <w:ind w:left="10" w:right="49"/>
            </w:pPr>
            <w:r>
              <w:t xml:space="preserve">Вид </w:t>
            </w:r>
            <w:r>
              <w:tab/>
              <w:t>керамічна</w:t>
            </w:r>
          </w:p>
          <w:p w:rsidR="00AE18F7" w:rsidRDefault="00AE18F7" w:rsidP="00AE3616">
            <w:pPr>
              <w:ind w:left="10" w:right="49"/>
            </w:pPr>
          </w:p>
        </w:tc>
        <w:tc>
          <w:tcPr>
            <w:tcW w:w="14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E18F7" w:rsidRDefault="00AE3616" w:rsidP="00AE3616">
            <w:proofErr w:type="spellStart"/>
            <w:r>
              <w:lastRenderedPageBreak/>
              <w:t>шт</w:t>
            </w:r>
            <w:proofErr w:type="spellEnd"/>
          </w:p>
        </w:tc>
        <w:tc>
          <w:tcPr>
            <w:tcW w:w="1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E18F7" w:rsidRDefault="00603C02" w:rsidP="002E159F">
            <w:pPr>
              <w:ind w:left="0" w:firstLine="0"/>
            </w:pPr>
            <w:r>
              <w:t>2150</w:t>
            </w:r>
          </w:p>
        </w:tc>
      </w:tr>
      <w:tr w:rsidR="00603C02" w:rsidTr="00AE3616">
        <w:trPr>
          <w:trHeight w:val="1800"/>
        </w:trPr>
        <w:tc>
          <w:tcPr>
            <w:tcW w:w="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03C02" w:rsidRDefault="00603C02" w:rsidP="002E759F">
            <w:pPr>
              <w:ind w:left="0" w:firstLine="0"/>
            </w:pPr>
            <w:r>
              <w:lastRenderedPageBreak/>
              <w:t>2.</w:t>
            </w:r>
          </w:p>
        </w:tc>
        <w:tc>
          <w:tcPr>
            <w:tcW w:w="3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3C02" w:rsidRDefault="00603C02" w:rsidP="00AE3616">
            <w:pPr>
              <w:ind w:left="15"/>
            </w:pPr>
            <w:r w:rsidRPr="00603C02">
              <w:t>Цемент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03C02" w:rsidRDefault="00603C02" w:rsidP="00603C02">
            <w:pPr>
              <w:ind w:left="10" w:right="49"/>
            </w:pPr>
            <w:r>
              <w:t xml:space="preserve">Вага </w:t>
            </w:r>
            <w:r>
              <w:tab/>
              <w:t>25.0</w:t>
            </w:r>
          </w:p>
          <w:p w:rsidR="00603C02" w:rsidRDefault="00603C02" w:rsidP="00603C02">
            <w:pPr>
              <w:ind w:left="10" w:right="49"/>
            </w:pPr>
            <w:r>
              <w:t xml:space="preserve">Упаковка </w:t>
            </w:r>
            <w:r>
              <w:tab/>
              <w:t>мішок паперовий</w:t>
            </w:r>
          </w:p>
          <w:p w:rsidR="00603C02" w:rsidRDefault="00603C02" w:rsidP="00603C02">
            <w:pPr>
              <w:ind w:left="10" w:right="49"/>
            </w:pPr>
            <w:r>
              <w:t xml:space="preserve">Наявність добавок у складу </w:t>
            </w:r>
            <w:r>
              <w:tab/>
              <w:t>ПЛ</w:t>
            </w:r>
          </w:p>
          <w:p w:rsidR="00603C02" w:rsidRDefault="00603C02" w:rsidP="00603C02">
            <w:pPr>
              <w:ind w:left="10" w:right="49"/>
            </w:pPr>
            <w:r>
              <w:t>Основ</w:t>
            </w:r>
            <w:r>
              <w:t xml:space="preserve">а - клінкер нормованого складу </w:t>
            </w:r>
            <w:r>
              <w:t>Н</w:t>
            </w:r>
          </w:p>
          <w:p w:rsidR="00603C02" w:rsidRDefault="00603C02" w:rsidP="00603C02">
            <w:pPr>
              <w:ind w:left="10" w:right="49"/>
            </w:pPr>
            <w:r>
              <w:t>Відповідність</w:t>
            </w:r>
            <w:r>
              <w:t xml:space="preserve"> стандарту ДСТУ БВ.2.7-46:2010 </w:t>
            </w:r>
            <w:r>
              <w:t>Так</w:t>
            </w:r>
          </w:p>
          <w:p w:rsidR="00603C02" w:rsidRDefault="00603C02" w:rsidP="00603C02">
            <w:pPr>
              <w:ind w:left="10" w:right="49"/>
            </w:pPr>
            <w:r>
              <w:t xml:space="preserve">Умовна позначка цементу </w:t>
            </w:r>
            <w:r>
              <w:tab/>
              <w:t>ПЦ II/А-В</w:t>
            </w:r>
          </w:p>
          <w:p w:rsidR="00603C02" w:rsidRDefault="00603C02" w:rsidP="00603C02">
            <w:pPr>
              <w:ind w:left="10" w:right="49"/>
            </w:pPr>
            <w:r>
              <w:t xml:space="preserve">Найменування цементу </w:t>
            </w:r>
            <w:r>
              <w:t>портландцемент</w:t>
            </w:r>
          </w:p>
          <w:p w:rsidR="00603C02" w:rsidRDefault="00603C02" w:rsidP="00603C02">
            <w:pPr>
              <w:ind w:left="10" w:right="49"/>
            </w:pPr>
            <w:r>
              <w:t xml:space="preserve">Бренд </w:t>
            </w:r>
            <w:r>
              <w:tab/>
              <w:t>IFCEM</w:t>
            </w:r>
          </w:p>
        </w:tc>
        <w:tc>
          <w:tcPr>
            <w:tcW w:w="14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03C02" w:rsidRDefault="00603C02" w:rsidP="00AE3616">
            <w:r>
              <w:t>кг</w:t>
            </w:r>
          </w:p>
        </w:tc>
        <w:tc>
          <w:tcPr>
            <w:tcW w:w="1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03C02" w:rsidRDefault="00603C02" w:rsidP="002E159F">
            <w:pPr>
              <w:ind w:left="0" w:firstLine="0"/>
            </w:pPr>
            <w:r>
              <w:t>4000</w:t>
            </w:r>
            <w:bookmarkStart w:id="0" w:name="_GoBack"/>
            <w:bookmarkEnd w:id="0"/>
          </w:p>
        </w:tc>
      </w:tr>
    </w:tbl>
    <w:p w:rsidR="00D35363" w:rsidRPr="00153227" w:rsidRDefault="00D35363" w:rsidP="003B0CF5">
      <w:pPr>
        <w:spacing w:after="46" w:line="240" w:lineRule="auto"/>
        <w:ind w:left="-5" w:right="-15"/>
        <w:rPr>
          <w:sz w:val="22"/>
        </w:rPr>
      </w:pPr>
    </w:p>
    <w:sectPr w:rsidR="00D35363" w:rsidRPr="00153227">
      <w:pgSz w:w="11906" w:h="16838"/>
      <w:pgMar w:top="713" w:right="561" w:bottom="822" w:left="144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D7957A8"/>
    <w:multiLevelType w:val="multilevel"/>
    <w:tmpl w:val="0D54D14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65E4"/>
    <w:rsid w:val="000465E4"/>
    <w:rsid w:val="00153227"/>
    <w:rsid w:val="00186A29"/>
    <w:rsid w:val="00221FFC"/>
    <w:rsid w:val="002C6F78"/>
    <w:rsid w:val="002E159F"/>
    <w:rsid w:val="002E759F"/>
    <w:rsid w:val="002F65FB"/>
    <w:rsid w:val="003252E0"/>
    <w:rsid w:val="003B0CF5"/>
    <w:rsid w:val="004447D2"/>
    <w:rsid w:val="005464DC"/>
    <w:rsid w:val="005C7116"/>
    <w:rsid w:val="005C7AD4"/>
    <w:rsid w:val="00603C02"/>
    <w:rsid w:val="006D4BD9"/>
    <w:rsid w:val="00AE18F7"/>
    <w:rsid w:val="00AE3616"/>
    <w:rsid w:val="00CF015F"/>
    <w:rsid w:val="00D35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FFC23C-A02B-4CC4-81A7-8CF1E83EB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4" w:line="234" w:lineRule="auto"/>
      <w:ind w:left="257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basedOn w:val="a"/>
    <w:next w:val="a"/>
    <w:link w:val="10"/>
    <w:uiPriority w:val="9"/>
    <w:qFormat/>
    <w:rsid w:val="0015322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zk-definition-listitem-text">
    <w:name w:val="zk-definition-list__item-text"/>
    <w:basedOn w:val="a0"/>
    <w:rsid w:val="00153227"/>
  </w:style>
  <w:style w:type="character" w:styleId="a3">
    <w:name w:val="Hyperlink"/>
    <w:basedOn w:val="a0"/>
    <w:uiPriority w:val="99"/>
    <w:semiHidden/>
    <w:unhideWhenUsed/>
    <w:rsid w:val="00153227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15322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a4">
    <w:name w:val="Table Grid"/>
    <w:basedOn w:val="a1"/>
    <w:uiPriority w:val="39"/>
    <w:rsid w:val="00AE18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679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844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10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3835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8506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8222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698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979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421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0254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698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5075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58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757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31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6848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6505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56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170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1373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2280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382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9478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321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563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69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93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061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48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931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9235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2806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1254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2020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7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4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1307</Words>
  <Characters>746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17</cp:revision>
  <dcterms:created xsi:type="dcterms:W3CDTF">2024-11-21T13:22:00Z</dcterms:created>
  <dcterms:modified xsi:type="dcterms:W3CDTF">2025-02-25T08:49:00Z</dcterms:modified>
</cp:coreProperties>
</file>